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7B97CBCC" w:rsidR="00AD4FD2" w:rsidRPr="00A42D69" w:rsidRDefault="00FD3EB9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F16D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36B6906" w:rsidR="00AD4FD2" w:rsidRPr="00A42D69" w:rsidRDefault="008F16D6" w:rsidP="00AD4FD2">
            <w:pPr>
              <w:spacing w:before="120" w:after="120"/>
              <w:jc w:val="both"/>
            </w:pPr>
            <w:r>
              <w:t>OZ „Partnerstvo pre MAS Dolný Liptov“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000E0E2E" w:rsidR="00AD4FD2" w:rsidRPr="00A42D69" w:rsidRDefault="00FD3EB9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F16D6">
                  <w:rPr>
                    <w:rFonts w:cs="Arial"/>
                    <w:sz w:val="20"/>
                  </w:rPr>
                  <w:t>D1 Učebne základných škôl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171BC5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5BB0BCC4" w:rsidR="00171BC5" w:rsidRPr="0093455E" w:rsidRDefault="00171BC5" w:rsidP="00171BC5">
            <w:pPr>
              <w:jc w:val="center"/>
              <w:rPr>
                <w:rFonts w:cs="Arial"/>
                <w:color w:val="000000" w:themeColor="text1"/>
              </w:rPr>
            </w:pPr>
            <w:r w:rsidRPr="0093455E">
              <w:rPr>
                <w:rFonts w:cs="Arial"/>
                <w:color w:val="000000" w:themeColor="text1"/>
              </w:rPr>
              <w:t>1.</w:t>
            </w:r>
            <w:r w:rsidR="00431406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55A845DA" w:rsidR="00171BC5" w:rsidRPr="00334C9E" w:rsidRDefault="00171BC5" w:rsidP="00171BC5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2219"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7A15" w14:textId="77777777" w:rsidR="00171BC5" w:rsidRPr="00B62219" w:rsidRDefault="00171BC5" w:rsidP="00171BC5">
            <w:pPr>
              <w:pStyle w:val="Bezriadkovania"/>
            </w:pPr>
            <w:r w:rsidRPr="00B62219">
              <w:t>Posudzuje sa súlad projektu s programovou stratégiou IROP, prioritnou osou č. 5 – Miestny rozvoj vedený komunitou, t.j. súlad s:</w:t>
            </w:r>
          </w:p>
          <w:p w14:paraId="46802C27" w14:textId="77777777" w:rsidR="00171BC5" w:rsidRPr="00B62219" w:rsidRDefault="00171BC5" w:rsidP="00171BC5">
            <w:pPr>
              <w:pStyle w:val="Bezriadkovania"/>
            </w:pPr>
          </w:p>
          <w:p w14:paraId="3E2ABAAC" w14:textId="77777777" w:rsidR="00171BC5" w:rsidRPr="00B62219" w:rsidRDefault="00171BC5" w:rsidP="00171BC5">
            <w:pPr>
              <w:pStyle w:val="Bezriadkovania"/>
            </w:pPr>
            <w:r w:rsidRPr="00B62219">
              <w:t>očakávanými výsledkami,</w:t>
            </w:r>
          </w:p>
          <w:p w14:paraId="6F4E2449" w14:textId="08481E8C" w:rsidR="00171BC5" w:rsidRPr="00334C9E" w:rsidRDefault="00171BC5" w:rsidP="00171BC5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62219"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379FF40F" w:rsidR="00171BC5" w:rsidRPr="00334C9E" w:rsidRDefault="00171BC5" w:rsidP="00171BC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219"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0E62B161" w:rsidR="00171BC5" w:rsidRPr="00334C9E" w:rsidRDefault="00171BC5" w:rsidP="00171BC5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B6221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7B3B861D" w:rsidR="00171BC5" w:rsidRPr="00334C9E" w:rsidRDefault="00171BC5" w:rsidP="00171BC5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2219">
              <w:t>Zameranie projektu je v súlade s programovou stratégiou IROP.</w:t>
            </w:r>
          </w:p>
        </w:tc>
      </w:tr>
      <w:tr w:rsidR="00171BC5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171BC5" w:rsidRPr="00334C9E" w:rsidRDefault="00171BC5" w:rsidP="00171BC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171BC5" w:rsidRPr="00334C9E" w:rsidRDefault="00171BC5" w:rsidP="00171BC5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171BC5" w:rsidRPr="00334C9E" w:rsidRDefault="00171BC5" w:rsidP="00171BC5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171BC5" w:rsidRPr="00334C9E" w:rsidRDefault="00171BC5" w:rsidP="00171BC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3595095C" w:rsidR="00171BC5" w:rsidRPr="00334C9E" w:rsidRDefault="00171BC5" w:rsidP="00171BC5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B6221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3194EDF5" w:rsidR="00171BC5" w:rsidRPr="00334C9E" w:rsidRDefault="00171BC5" w:rsidP="00171BC5">
            <w:pPr>
              <w:rPr>
                <w:rFonts w:asciiTheme="minorHAnsi" w:hAnsiTheme="minorHAnsi" w:cs="Arial"/>
                <w:color w:val="000000" w:themeColor="text1"/>
              </w:rPr>
            </w:pPr>
            <w:r w:rsidRPr="00B62219">
              <w:t>Zameranie projektu nie je v súlade s programovou stratégiou IROP.</w:t>
            </w:r>
          </w:p>
        </w:tc>
      </w:tr>
      <w:tr w:rsidR="00852BC8" w:rsidRPr="00334C9E" w14:paraId="5AA19C05" w14:textId="77777777" w:rsidTr="00032CA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128F1C" w14:textId="0CAAF412" w:rsidR="00852BC8" w:rsidRPr="00334C9E" w:rsidRDefault="00852BC8" w:rsidP="00852BC8">
            <w:pPr>
              <w:jc w:val="center"/>
              <w:rPr>
                <w:rFonts w:cs="Arial"/>
                <w:color w:val="000000" w:themeColor="text1"/>
              </w:rPr>
            </w:pPr>
            <w:r w:rsidRPr="00B62219">
              <w:t xml:space="preserve">  </w:t>
            </w:r>
            <w:r w:rsidR="00431406">
              <w:t>1.</w:t>
            </w:r>
            <w:r w:rsidRPr="00B62219"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8FAD0" w14:textId="6D37C440" w:rsidR="00852BC8" w:rsidRPr="00334C9E" w:rsidRDefault="00852BC8" w:rsidP="00852BC8">
            <w:pPr>
              <w:rPr>
                <w:rFonts w:eastAsia="Helvetica" w:cs="Arial"/>
                <w:color w:val="000000" w:themeColor="text1"/>
              </w:rPr>
            </w:pPr>
            <w:r w:rsidRPr="00B62219"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8AEF01" w14:textId="0F70AF5C" w:rsidR="00852BC8" w:rsidRPr="00334C9E" w:rsidRDefault="00852BC8" w:rsidP="00852BC8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62219"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FD35A" w14:textId="4A5F5AD3" w:rsidR="00852BC8" w:rsidRPr="00334C9E" w:rsidRDefault="00852BC8" w:rsidP="00852BC8">
            <w:pPr>
              <w:jc w:val="center"/>
              <w:rPr>
                <w:rFonts w:cs="Arial"/>
                <w:color w:val="000000" w:themeColor="text1"/>
              </w:rPr>
            </w:pPr>
            <w:r w:rsidRPr="00B62219"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34E" w14:textId="472C3D26" w:rsidR="00852BC8" w:rsidRPr="00334C9E" w:rsidRDefault="00852BC8" w:rsidP="00852BC8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221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987B" w14:textId="0732B53F" w:rsidR="00852BC8" w:rsidRPr="00334C9E" w:rsidRDefault="00852BC8" w:rsidP="00852BC8">
            <w:pPr>
              <w:rPr>
                <w:rFonts w:cs="Arial"/>
                <w:color w:val="000000" w:themeColor="text1"/>
              </w:rPr>
            </w:pPr>
            <w:r w:rsidRPr="00B62219">
              <w:t>Zameranie projektu je v súlade so stratégiou CLLD.</w:t>
            </w:r>
          </w:p>
        </w:tc>
      </w:tr>
      <w:tr w:rsidR="00852BC8" w:rsidRPr="00334C9E" w14:paraId="09E1933E" w14:textId="77777777" w:rsidTr="00032CA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2EFA" w14:textId="77777777" w:rsidR="00852BC8" w:rsidRPr="00334C9E" w:rsidRDefault="00852BC8" w:rsidP="00852BC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F86C" w14:textId="77777777" w:rsidR="00852BC8" w:rsidRPr="00334C9E" w:rsidRDefault="00852BC8" w:rsidP="00852BC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2BA3" w14:textId="77777777" w:rsidR="00852BC8" w:rsidRPr="00334C9E" w:rsidRDefault="00852BC8" w:rsidP="00852BC8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F557" w14:textId="77777777" w:rsidR="00852BC8" w:rsidRPr="00334C9E" w:rsidRDefault="00852BC8" w:rsidP="00852BC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DE60" w14:textId="3F5FEE94" w:rsidR="00852BC8" w:rsidRPr="00334C9E" w:rsidRDefault="00852BC8" w:rsidP="00852BC8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221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E590" w14:textId="5E50828C" w:rsidR="00852BC8" w:rsidRPr="00334C9E" w:rsidRDefault="00852BC8" w:rsidP="00852BC8">
            <w:pPr>
              <w:rPr>
                <w:rFonts w:cs="Arial"/>
                <w:color w:val="000000" w:themeColor="text1"/>
              </w:rPr>
            </w:pPr>
            <w:r w:rsidRPr="00B62219">
              <w:t>Zameranie projektu nie je v súlade so stratégiou CLLD.</w:t>
            </w:r>
          </w:p>
        </w:tc>
      </w:tr>
      <w:tr w:rsidR="00507236" w:rsidRPr="00334C9E" w14:paraId="0D6DE4DF" w14:textId="77777777" w:rsidTr="00DD64B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78908" w14:textId="77777777" w:rsidR="00507236" w:rsidRPr="00B62219" w:rsidRDefault="00507236" w:rsidP="00507236">
            <w:pPr>
              <w:pStyle w:val="Bezriadkovania"/>
            </w:pPr>
          </w:p>
          <w:p w14:paraId="54B8E14A" w14:textId="4B16CDB4" w:rsidR="00507236" w:rsidRPr="00334C9E" w:rsidRDefault="00431406" w:rsidP="00507236">
            <w:pPr>
              <w:jc w:val="center"/>
              <w:rPr>
                <w:rFonts w:cs="Arial"/>
                <w:color w:val="000000" w:themeColor="text1"/>
              </w:rPr>
            </w:pPr>
            <w:r>
              <w:t>1.</w:t>
            </w:r>
            <w:r w:rsidR="00507236" w:rsidRPr="00B62219">
              <w:t xml:space="preserve">3 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7B943" w14:textId="7C5E4A3A" w:rsidR="00507236" w:rsidRPr="00334C9E" w:rsidRDefault="00507236" w:rsidP="00507236">
            <w:pPr>
              <w:rPr>
                <w:rFonts w:eastAsia="Helvetica" w:cs="Arial"/>
                <w:color w:val="000000" w:themeColor="text1"/>
              </w:rPr>
            </w:pPr>
            <w:r w:rsidRPr="00B62219"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7B0FF6" w14:textId="48529D3D" w:rsidR="00507236" w:rsidRPr="00334C9E" w:rsidRDefault="00507236" w:rsidP="00507236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62219"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03B4A" w14:textId="246704E7" w:rsidR="00507236" w:rsidRPr="00334C9E" w:rsidRDefault="00507236" w:rsidP="00507236">
            <w:pPr>
              <w:jc w:val="center"/>
              <w:rPr>
                <w:rFonts w:cs="Arial"/>
                <w:color w:val="000000" w:themeColor="text1"/>
              </w:rPr>
            </w:pPr>
            <w:r w:rsidRPr="00B62219"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6770" w14:textId="1F33E04C" w:rsidR="00507236" w:rsidRPr="00334C9E" w:rsidRDefault="00507236" w:rsidP="00507236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2219"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208F" w14:textId="243076F0" w:rsidR="00507236" w:rsidRPr="00334C9E" w:rsidRDefault="00507236" w:rsidP="00507236">
            <w:pPr>
              <w:rPr>
                <w:rFonts w:cs="Arial"/>
                <w:color w:val="000000" w:themeColor="text1"/>
              </w:rPr>
            </w:pPr>
            <w:r w:rsidRPr="00B62219">
              <w:t>Projekt má inovatívny charakter.</w:t>
            </w:r>
          </w:p>
        </w:tc>
      </w:tr>
      <w:tr w:rsidR="00507236" w:rsidRPr="00334C9E" w14:paraId="4C8D36BB" w14:textId="77777777" w:rsidTr="00DD64B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C232" w14:textId="77777777" w:rsidR="00507236" w:rsidRPr="00334C9E" w:rsidRDefault="00507236" w:rsidP="0050723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C08B" w14:textId="77777777" w:rsidR="00507236" w:rsidRPr="00334C9E" w:rsidRDefault="00507236" w:rsidP="00507236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802B" w14:textId="77777777" w:rsidR="00507236" w:rsidRPr="00334C9E" w:rsidRDefault="00507236" w:rsidP="00507236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CC23" w14:textId="77777777" w:rsidR="00507236" w:rsidRPr="00334C9E" w:rsidRDefault="00507236" w:rsidP="0050723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1E60" w14:textId="724F98EC" w:rsidR="00507236" w:rsidRPr="00334C9E" w:rsidRDefault="00507236" w:rsidP="00507236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2219"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238A" w14:textId="72AA775D" w:rsidR="00507236" w:rsidRPr="00334C9E" w:rsidRDefault="00507236" w:rsidP="00507236">
            <w:pPr>
              <w:rPr>
                <w:rFonts w:cs="Arial"/>
                <w:color w:val="000000" w:themeColor="text1"/>
              </w:rPr>
            </w:pPr>
            <w:r w:rsidRPr="00B62219">
              <w:t>Projekt nemá inovatívny charakter.</w:t>
            </w:r>
          </w:p>
        </w:tc>
      </w:tr>
      <w:tr w:rsidR="00A148D8" w:rsidRPr="00334C9E" w14:paraId="6C12CE81" w14:textId="77777777" w:rsidTr="009428DF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B5D1A" w14:textId="67D4717C" w:rsidR="00A148D8" w:rsidRPr="00334C9E" w:rsidRDefault="00431406" w:rsidP="00A148D8">
            <w:pPr>
              <w:jc w:val="center"/>
              <w:rPr>
                <w:rFonts w:cs="Arial"/>
                <w:color w:val="000000" w:themeColor="text1"/>
              </w:rPr>
            </w:pPr>
            <w:r>
              <w:t>1.</w:t>
            </w:r>
            <w:r w:rsidR="00A148D8" w:rsidRPr="00B62219"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3E0FF" w14:textId="77777777" w:rsidR="00A148D8" w:rsidRPr="00B62219" w:rsidRDefault="00A148D8" w:rsidP="00A148D8">
            <w:pPr>
              <w:pStyle w:val="Bezriadkovania"/>
            </w:pPr>
            <w:r w:rsidRPr="00B62219">
              <w:t>Projekt má dostatočnú pridanú hodnotu pre územie</w:t>
            </w:r>
          </w:p>
          <w:p w14:paraId="5D8F776D" w14:textId="77777777" w:rsidR="00A148D8" w:rsidRPr="00334C9E" w:rsidRDefault="00A148D8" w:rsidP="00A148D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B9B7D" w14:textId="77777777" w:rsidR="00A148D8" w:rsidRPr="00B62219" w:rsidRDefault="00A148D8" w:rsidP="00A148D8">
            <w:pPr>
              <w:pStyle w:val="Bezriadkovania"/>
            </w:pPr>
          </w:p>
          <w:p w14:paraId="18E8BFD6" w14:textId="77777777" w:rsidR="00A148D8" w:rsidRPr="00B62219" w:rsidRDefault="00A148D8" w:rsidP="00A148D8">
            <w:pPr>
              <w:pStyle w:val="Bezriadkovania"/>
            </w:pPr>
          </w:p>
          <w:p w14:paraId="34143BC6" w14:textId="77777777" w:rsidR="00A148D8" w:rsidRPr="00B62219" w:rsidRDefault="00A148D8" w:rsidP="00A148D8">
            <w:pPr>
              <w:pStyle w:val="Bezriadkovania"/>
            </w:pPr>
          </w:p>
          <w:p w14:paraId="0745FC44" w14:textId="77777777" w:rsidR="00A148D8" w:rsidRPr="00B62219" w:rsidRDefault="00A148D8" w:rsidP="00A148D8">
            <w:pPr>
              <w:pStyle w:val="Bezriadkovania"/>
            </w:pPr>
          </w:p>
          <w:p w14:paraId="22EB6E4F" w14:textId="77777777" w:rsidR="00A148D8" w:rsidRPr="00B62219" w:rsidRDefault="00A148D8" w:rsidP="00A148D8">
            <w:pPr>
              <w:pStyle w:val="Bezriadkovania"/>
            </w:pPr>
            <w:r w:rsidRPr="00B62219">
              <w:t>Projekt má dostatočnú úroveň z hľadiska zabezpečenia komplexnosti služieb v území alebo z hľadiska jeho využiteľnosti v území</w:t>
            </w:r>
          </w:p>
          <w:p w14:paraId="3CF3899E" w14:textId="77777777" w:rsidR="00A148D8" w:rsidRPr="00B62219" w:rsidRDefault="00A148D8" w:rsidP="00A148D8">
            <w:pPr>
              <w:pStyle w:val="Bezriadkovania"/>
            </w:pPr>
          </w:p>
          <w:p w14:paraId="65F33FB9" w14:textId="77777777" w:rsidR="00A148D8" w:rsidRPr="00B62219" w:rsidRDefault="00A148D8" w:rsidP="00A148D8">
            <w:pPr>
              <w:pStyle w:val="Bezriadkovania"/>
            </w:pPr>
          </w:p>
          <w:p w14:paraId="63E5674A" w14:textId="77777777" w:rsidR="00A148D8" w:rsidRPr="00334C9E" w:rsidRDefault="00A148D8" w:rsidP="00A148D8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0876E" w14:textId="77777777" w:rsidR="00A148D8" w:rsidRPr="00B62219" w:rsidRDefault="00A148D8" w:rsidP="00A148D8">
            <w:pPr>
              <w:pStyle w:val="Bezriadkovania"/>
            </w:pPr>
          </w:p>
          <w:p w14:paraId="23B85E08" w14:textId="77777777" w:rsidR="00A148D8" w:rsidRPr="00B62219" w:rsidRDefault="00A148D8" w:rsidP="00A148D8">
            <w:pPr>
              <w:pStyle w:val="Bezriadkovania"/>
            </w:pPr>
          </w:p>
          <w:p w14:paraId="72FC0EED" w14:textId="77777777" w:rsidR="00A148D8" w:rsidRPr="00B62219" w:rsidRDefault="00A148D8" w:rsidP="00A148D8">
            <w:pPr>
              <w:pStyle w:val="Bezriadkovania"/>
            </w:pPr>
          </w:p>
          <w:p w14:paraId="4AD598E0" w14:textId="77777777" w:rsidR="00A148D8" w:rsidRPr="00B62219" w:rsidRDefault="00A148D8" w:rsidP="00A148D8">
            <w:pPr>
              <w:pStyle w:val="Bezriadkovania"/>
            </w:pPr>
          </w:p>
          <w:p w14:paraId="7F56B019" w14:textId="77777777" w:rsidR="00A148D8" w:rsidRPr="00B62219" w:rsidRDefault="00A148D8" w:rsidP="00A148D8">
            <w:pPr>
              <w:pStyle w:val="Bezriadkovania"/>
            </w:pPr>
          </w:p>
          <w:p w14:paraId="3BAEB069" w14:textId="77777777" w:rsidR="00A148D8" w:rsidRPr="00B62219" w:rsidRDefault="00A148D8" w:rsidP="00A148D8">
            <w:pPr>
              <w:pStyle w:val="Bezriadkovania"/>
            </w:pPr>
            <w:r w:rsidRPr="00B62219">
              <w:t>Vylučovacie kritérium</w:t>
            </w:r>
          </w:p>
          <w:p w14:paraId="37B27367" w14:textId="77777777" w:rsidR="00A148D8" w:rsidRPr="00B62219" w:rsidRDefault="00A148D8" w:rsidP="00A148D8">
            <w:pPr>
              <w:pStyle w:val="Bezriadkovania"/>
            </w:pPr>
          </w:p>
          <w:p w14:paraId="72B861CA" w14:textId="77777777" w:rsidR="00A148D8" w:rsidRPr="00334C9E" w:rsidRDefault="00A148D8" w:rsidP="00A148D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064A" w14:textId="77777777" w:rsidR="00A148D8" w:rsidRPr="00B62219" w:rsidRDefault="00A148D8" w:rsidP="00A148D8">
            <w:pPr>
              <w:pStyle w:val="Bezriadkovania"/>
            </w:pPr>
          </w:p>
          <w:p w14:paraId="268C6F68" w14:textId="6CB836D9" w:rsidR="00A148D8" w:rsidRPr="00334C9E" w:rsidRDefault="00A148D8" w:rsidP="00A148D8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221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A758" w14:textId="721D073C" w:rsidR="00A148D8" w:rsidRPr="00334C9E" w:rsidRDefault="00A148D8" w:rsidP="00A148D8">
            <w:pPr>
              <w:rPr>
                <w:rFonts w:cs="Arial"/>
                <w:color w:val="000000" w:themeColor="text1"/>
              </w:rPr>
            </w:pPr>
            <w:r w:rsidRPr="00B62219"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A148D8" w:rsidRPr="00334C9E" w14:paraId="37697772" w14:textId="77777777" w:rsidTr="009428DF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2C90" w14:textId="77777777" w:rsidR="00A148D8" w:rsidRPr="00334C9E" w:rsidRDefault="00A148D8" w:rsidP="00A148D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44D7" w14:textId="77777777" w:rsidR="00A148D8" w:rsidRPr="00334C9E" w:rsidRDefault="00A148D8" w:rsidP="00A148D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AC3F" w14:textId="77777777" w:rsidR="00A148D8" w:rsidRPr="00334C9E" w:rsidRDefault="00A148D8" w:rsidP="00A148D8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B2F1" w14:textId="77777777" w:rsidR="00A148D8" w:rsidRPr="00334C9E" w:rsidRDefault="00A148D8" w:rsidP="00A148D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71EB" w14:textId="77777777" w:rsidR="00A148D8" w:rsidRPr="00B62219" w:rsidRDefault="00A148D8" w:rsidP="00A148D8">
            <w:pPr>
              <w:pStyle w:val="Bezriadkovania"/>
            </w:pPr>
          </w:p>
          <w:p w14:paraId="0783C163" w14:textId="723E3E94" w:rsidR="00A148D8" w:rsidRPr="00334C9E" w:rsidRDefault="00A148D8" w:rsidP="00A148D8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221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B3ED" w14:textId="58F3976B" w:rsidR="00A148D8" w:rsidRPr="00334C9E" w:rsidRDefault="00A148D8" w:rsidP="00A148D8">
            <w:pPr>
              <w:rPr>
                <w:rFonts w:cs="Arial"/>
                <w:color w:val="000000" w:themeColor="text1"/>
              </w:rPr>
            </w:pPr>
            <w:r w:rsidRPr="00B62219"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3F196C" w:rsidRPr="00334C9E" w14:paraId="7E67B692" w14:textId="77777777" w:rsidTr="00BF4094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3E8FCC" w14:textId="1484EC7C" w:rsidR="003F196C" w:rsidRPr="00334C9E" w:rsidRDefault="00431406" w:rsidP="003F196C">
            <w:pPr>
              <w:jc w:val="center"/>
              <w:rPr>
                <w:rFonts w:cs="Arial"/>
                <w:color w:val="000000" w:themeColor="text1"/>
              </w:rPr>
            </w:pPr>
            <w:r>
              <w:t>1.</w:t>
            </w:r>
            <w:r w:rsidR="003F196C">
              <w:t xml:space="preserve">5 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F7520" w14:textId="744CC0CA" w:rsidR="003F196C" w:rsidRPr="00334C9E" w:rsidRDefault="003F196C" w:rsidP="003F196C">
            <w:pPr>
              <w:rPr>
                <w:rFonts w:eastAsia="Helvetica" w:cs="Arial"/>
                <w:color w:val="000000" w:themeColor="text1"/>
              </w:rPr>
            </w:pPr>
            <w:r w:rsidRPr="00F653B4">
              <w:t>Kapacita podporenej školskej infraštruktúry základných škôl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8CF28E" w14:textId="77777777" w:rsidR="003F196C" w:rsidRDefault="003F196C" w:rsidP="003F196C">
            <w:pPr>
              <w:pStyle w:val="Bezriadkovania"/>
            </w:pPr>
            <w:r>
              <w:t>Posudzuje sa na základe uznanej hodnoty merateľného ukazovateľa D103 Kapacita podporenej školskej infraštruktúry základných škôl.</w:t>
            </w:r>
          </w:p>
          <w:p w14:paraId="1D41FE17" w14:textId="77777777" w:rsidR="003F196C" w:rsidRDefault="003F196C" w:rsidP="003F196C">
            <w:pPr>
              <w:pStyle w:val="Bezriadkovania"/>
            </w:pPr>
          </w:p>
          <w:p w14:paraId="74DD3BAA" w14:textId="07BD7D4B" w:rsidR="003F196C" w:rsidRPr="00334C9E" w:rsidRDefault="003F196C" w:rsidP="003F196C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t>V prípade, ak hodnotiteľ dospeje k záveru, že plánovaná hodnota nie je reálna túto hodnotu zníži.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46F073" w14:textId="0B7C5DEC" w:rsidR="003F196C" w:rsidRPr="00334C9E" w:rsidRDefault="003F196C" w:rsidP="003F196C">
            <w:pPr>
              <w:jc w:val="center"/>
              <w:rPr>
                <w:rFonts w:cs="Arial"/>
                <w:color w:val="000000" w:themeColor="text1"/>
              </w:rPr>
            </w:pPr>
            <w:r w:rsidRPr="00B62219"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6A2E" w14:textId="3D2BD8A3" w:rsidR="003F196C" w:rsidRPr="00334C9E" w:rsidRDefault="003F196C" w:rsidP="003F196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21C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50F6" w14:textId="5622BE01" w:rsidR="003F196C" w:rsidRPr="00334C9E" w:rsidRDefault="003F196C" w:rsidP="003F196C">
            <w:pPr>
              <w:rPr>
                <w:rFonts w:cs="Arial"/>
                <w:color w:val="000000" w:themeColor="text1"/>
              </w:rPr>
            </w:pPr>
            <w:r w:rsidRPr="00321C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menej ako 1</w:t>
            </w:r>
          </w:p>
        </w:tc>
      </w:tr>
      <w:tr w:rsidR="003F196C" w:rsidRPr="00334C9E" w14:paraId="0FF84F7F" w14:textId="77777777" w:rsidTr="00BF4094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C3C0E" w14:textId="77777777" w:rsidR="003F196C" w:rsidRPr="00334C9E" w:rsidRDefault="003F196C" w:rsidP="003F196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8EDE9" w14:textId="77777777" w:rsidR="003F196C" w:rsidRPr="00334C9E" w:rsidRDefault="003F196C" w:rsidP="003F196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BAAD5" w14:textId="77777777" w:rsidR="003F196C" w:rsidRPr="00334C9E" w:rsidRDefault="003F196C" w:rsidP="003F196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58724" w14:textId="77777777" w:rsidR="003F196C" w:rsidRPr="00334C9E" w:rsidRDefault="003F196C" w:rsidP="003F196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6125" w14:textId="0DE00F92" w:rsidR="003F196C" w:rsidRPr="00334C9E" w:rsidRDefault="003F196C" w:rsidP="003F196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21C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A5F4" w14:textId="67C21A65" w:rsidR="003F196C" w:rsidRPr="00334C9E" w:rsidRDefault="003F196C" w:rsidP="003F196C">
            <w:pPr>
              <w:rPr>
                <w:rFonts w:cs="Arial"/>
                <w:color w:val="000000" w:themeColor="text1"/>
              </w:rPr>
            </w:pPr>
            <w:r w:rsidRPr="00321C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kapacita od 1 do 29 (vrátane)</w:t>
            </w:r>
          </w:p>
        </w:tc>
      </w:tr>
      <w:tr w:rsidR="003F196C" w:rsidRPr="00334C9E" w14:paraId="7FA3C845" w14:textId="77777777" w:rsidTr="00BF4094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0DC75" w14:textId="77777777" w:rsidR="003F196C" w:rsidRPr="00334C9E" w:rsidRDefault="003F196C" w:rsidP="003F196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6553C" w14:textId="77777777" w:rsidR="003F196C" w:rsidRPr="00334C9E" w:rsidRDefault="003F196C" w:rsidP="003F196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0CBBF" w14:textId="77777777" w:rsidR="003F196C" w:rsidRPr="00334C9E" w:rsidRDefault="003F196C" w:rsidP="003F196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51610" w14:textId="77777777" w:rsidR="003F196C" w:rsidRPr="00334C9E" w:rsidRDefault="003F196C" w:rsidP="003F196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15B8" w14:textId="1C7B840A" w:rsidR="003F196C" w:rsidRPr="00334C9E" w:rsidRDefault="003F196C" w:rsidP="003F196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21C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E645" w14:textId="498523F6" w:rsidR="003F196C" w:rsidRPr="00334C9E" w:rsidRDefault="003F196C" w:rsidP="003F196C">
            <w:pPr>
              <w:rPr>
                <w:rFonts w:cs="Arial"/>
                <w:color w:val="000000" w:themeColor="text1"/>
              </w:rPr>
            </w:pPr>
            <w:r w:rsidRPr="00321C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kapacita od 29 do 59 (vrátane)</w:t>
            </w:r>
          </w:p>
        </w:tc>
      </w:tr>
      <w:tr w:rsidR="003F196C" w:rsidRPr="00334C9E" w14:paraId="31210F70" w14:textId="77777777" w:rsidTr="00BF4094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E54A" w14:textId="77777777" w:rsidR="003F196C" w:rsidRPr="00334C9E" w:rsidRDefault="003F196C" w:rsidP="003F196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17FB" w14:textId="77777777" w:rsidR="003F196C" w:rsidRPr="00334C9E" w:rsidRDefault="003F196C" w:rsidP="003F196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D8B1" w14:textId="77777777" w:rsidR="003F196C" w:rsidRPr="00334C9E" w:rsidRDefault="003F196C" w:rsidP="003F196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D657" w14:textId="77777777" w:rsidR="003F196C" w:rsidRPr="00334C9E" w:rsidRDefault="003F196C" w:rsidP="003F196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B1DB" w14:textId="13C17447" w:rsidR="003F196C" w:rsidRPr="00334C9E" w:rsidRDefault="003F196C" w:rsidP="003F196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21C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E7C4" w14:textId="7F968E72" w:rsidR="003F196C" w:rsidRPr="00334C9E" w:rsidRDefault="003F196C" w:rsidP="003F196C">
            <w:pPr>
              <w:rPr>
                <w:rFonts w:cs="Arial"/>
                <w:color w:val="000000" w:themeColor="text1"/>
              </w:rPr>
            </w:pPr>
            <w:r w:rsidRPr="00321C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kapacita od 60 a viac</w:t>
            </w:r>
          </w:p>
        </w:tc>
      </w:tr>
      <w:tr w:rsidR="003F196C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3F196C" w:rsidRPr="00334C9E" w:rsidRDefault="003F196C" w:rsidP="003F196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3F196C" w:rsidRPr="00334C9E" w:rsidRDefault="003F196C" w:rsidP="003F196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88105D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96CEE43" w:rsidR="0088105D" w:rsidRPr="00334C9E" w:rsidRDefault="004975C2" w:rsidP="0088105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lastRenderedPageBreak/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0EC45178" w:rsidR="0088105D" w:rsidRPr="00334C9E" w:rsidRDefault="0088105D" w:rsidP="0088105D">
            <w:pPr>
              <w:rPr>
                <w:rFonts w:asciiTheme="minorHAnsi" w:hAnsiTheme="minorHAnsi" w:cs="Arial"/>
                <w:color w:val="000000" w:themeColor="text1"/>
              </w:rPr>
            </w:pPr>
            <w:r w:rsidRPr="00B62219"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1ED8" w14:textId="77777777" w:rsidR="0088105D" w:rsidRPr="00B62219" w:rsidRDefault="0088105D" w:rsidP="0088105D">
            <w:pPr>
              <w:pStyle w:val="Bezriadkovania"/>
            </w:pPr>
            <w:r w:rsidRPr="00B62219">
              <w:t>Posudzuje sa:</w:t>
            </w:r>
          </w:p>
          <w:p w14:paraId="7A8A0B6C" w14:textId="77777777" w:rsidR="0088105D" w:rsidRPr="00B62219" w:rsidRDefault="0088105D" w:rsidP="0088105D">
            <w:pPr>
              <w:pStyle w:val="Bezriadkovania"/>
            </w:pPr>
          </w:p>
          <w:p w14:paraId="1CE52EF7" w14:textId="77777777" w:rsidR="0088105D" w:rsidRPr="00B62219" w:rsidRDefault="0088105D" w:rsidP="0088105D">
            <w:pPr>
              <w:pStyle w:val="Bezriadkovania"/>
            </w:pPr>
            <w:r w:rsidRPr="00B62219">
              <w:t>či aktivity nadväzujú na východiskovú situáciu,</w:t>
            </w:r>
          </w:p>
          <w:p w14:paraId="1F476F9B" w14:textId="77777777" w:rsidR="0088105D" w:rsidRPr="00B62219" w:rsidRDefault="0088105D" w:rsidP="0088105D">
            <w:pPr>
              <w:pStyle w:val="Bezriadkovania"/>
            </w:pPr>
            <w:r w:rsidRPr="00B62219">
              <w:t>či sú dostatočne zrozumiteľné a je zrejmé, čo chce žiadateľ dosiahnuť,</w:t>
            </w:r>
          </w:p>
          <w:p w14:paraId="7A280F3C" w14:textId="129157CA" w:rsidR="0088105D" w:rsidRPr="00334C9E" w:rsidRDefault="0088105D" w:rsidP="0088105D">
            <w:pPr>
              <w:rPr>
                <w:rFonts w:asciiTheme="minorHAnsi" w:hAnsiTheme="minorHAnsi" w:cs="Arial"/>
                <w:color w:val="000000" w:themeColor="text1"/>
              </w:rPr>
            </w:pPr>
            <w:r w:rsidRPr="00B62219"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6CE1A8FC" w:rsidR="0088105D" w:rsidRPr="00334C9E" w:rsidRDefault="0088105D" w:rsidP="0088105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219"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281CCC20" w:rsidR="0088105D" w:rsidRPr="00334C9E" w:rsidRDefault="0088105D" w:rsidP="0088105D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B6221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73CFB5C6" w:rsidR="0088105D" w:rsidRPr="00334C9E" w:rsidRDefault="0088105D" w:rsidP="0088105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2219"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88105D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8105D" w:rsidRPr="00334C9E" w:rsidRDefault="0088105D" w:rsidP="0088105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8105D" w:rsidRPr="00334C9E" w:rsidRDefault="0088105D" w:rsidP="0088105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8105D" w:rsidRPr="00334C9E" w:rsidRDefault="0088105D" w:rsidP="0088105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8105D" w:rsidRPr="00334C9E" w:rsidRDefault="0088105D" w:rsidP="0088105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027D5815" w:rsidR="0088105D" w:rsidRPr="00334C9E" w:rsidRDefault="0088105D" w:rsidP="0088105D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B6221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1DA8C784" w:rsidR="0088105D" w:rsidRPr="00334C9E" w:rsidRDefault="0088105D" w:rsidP="0088105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2219"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88105D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88105D" w:rsidRPr="00334C9E" w:rsidRDefault="0088105D" w:rsidP="0088105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88105D" w:rsidRPr="00334C9E" w:rsidRDefault="0088105D" w:rsidP="0088105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F95C64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6B4962A8" w:rsidR="00F95C64" w:rsidRPr="00334C9E" w:rsidRDefault="004975C2" w:rsidP="00F95C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F2FD915" w:rsidR="00F95C64" w:rsidRPr="00334C9E" w:rsidRDefault="00F95C64" w:rsidP="00F95C64">
            <w:pPr>
              <w:rPr>
                <w:rFonts w:asciiTheme="minorHAnsi" w:hAnsiTheme="minorHAnsi" w:cs="Arial"/>
                <w:color w:val="000000" w:themeColor="text1"/>
              </w:rPr>
            </w:pPr>
            <w:r w:rsidRPr="00B62219"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69A7FA9B" w:rsidR="00F95C64" w:rsidRPr="00334C9E" w:rsidRDefault="00F95C64" w:rsidP="00F95C64">
            <w:pPr>
              <w:rPr>
                <w:rFonts w:asciiTheme="minorHAnsi" w:hAnsiTheme="minorHAnsi" w:cs="Arial"/>
                <w:color w:val="000000" w:themeColor="text1"/>
              </w:rPr>
            </w:pPr>
            <w:r w:rsidRPr="00B62219">
              <w:t xml:space="preserve">Posudzuje sa kapacita žiadateľa na zabezpečenie udržateľnosti výstupov projektu po realizácii projektu (podľa relevantnosti): zabezpečenie technického zázemia, administratívnych kapacít, zrealizovaných služieb a 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6C45EF70" w:rsidR="00F95C64" w:rsidRPr="00334C9E" w:rsidRDefault="00F95C64" w:rsidP="00F95C6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B62219"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51FF8170" w:rsidR="00F95C64" w:rsidRPr="00334C9E" w:rsidRDefault="00F95C64" w:rsidP="00F95C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219"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5215994D" w:rsidR="00F95C64" w:rsidRPr="00334C9E" w:rsidRDefault="00F95C64" w:rsidP="00F95C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2219"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F95C64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F95C64" w:rsidRPr="00334C9E" w:rsidRDefault="00F95C64" w:rsidP="00F95C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F95C64" w:rsidRPr="00334C9E" w:rsidRDefault="00F95C64" w:rsidP="00F95C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F95C64" w:rsidRPr="00334C9E" w:rsidRDefault="00F95C64" w:rsidP="00F95C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F95C64" w:rsidRPr="00334C9E" w:rsidRDefault="00F95C64" w:rsidP="00F95C64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21A7033B" w:rsidR="00F95C64" w:rsidRPr="00334C9E" w:rsidRDefault="00F95C64" w:rsidP="00F95C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219"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1F33A343" w:rsidR="00F95C64" w:rsidRPr="00334C9E" w:rsidRDefault="00F95C64" w:rsidP="00F95C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2219"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F95C64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F95C64" w:rsidRPr="00334C9E" w:rsidRDefault="00F95C64" w:rsidP="00F95C64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F95C64" w:rsidRPr="00334C9E" w:rsidRDefault="00F95C64" w:rsidP="00F95C64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714326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05B38FBB" w:rsidR="00714326" w:rsidRPr="00334C9E" w:rsidRDefault="004975C2" w:rsidP="0071432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975C2">
              <w:rPr>
                <w:rFonts w:asciiTheme="minorHAnsi" w:hAnsiTheme="minorHAnsi" w:cs="Arial"/>
                <w:color w:val="000000" w:themeColor="text1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0F5DE2EF" w:rsidR="00714326" w:rsidRPr="00334C9E" w:rsidRDefault="00714326" w:rsidP="00714326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2219"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A113" w14:textId="77777777" w:rsidR="00714326" w:rsidRPr="00B62219" w:rsidRDefault="00714326" w:rsidP="00714326">
            <w:pPr>
              <w:pStyle w:val="Bezriadkovania"/>
            </w:pPr>
            <w:r w:rsidRPr="00B62219">
              <w:t>Posudzuje sa, či sú žiadané výdavky projektu:</w:t>
            </w:r>
          </w:p>
          <w:p w14:paraId="2E4B1CDC" w14:textId="77777777" w:rsidR="00714326" w:rsidRPr="00B62219" w:rsidRDefault="00714326" w:rsidP="00714326">
            <w:pPr>
              <w:pStyle w:val="Bezriadkovania"/>
            </w:pPr>
            <w:r w:rsidRPr="00B62219">
              <w:t>vecne (obsahovo) oprávnené v zmysle podmienok výzvy,</w:t>
            </w:r>
          </w:p>
          <w:p w14:paraId="129EFE4A" w14:textId="77777777" w:rsidR="00714326" w:rsidRPr="00B62219" w:rsidRDefault="00714326" w:rsidP="00714326">
            <w:pPr>
              <w:pStyle w:val="Bezriadkovania"/>
            </w:pPr>
            <w:r w:rsidRPr="00B62219">
              <w:t>účelné z hľadiska predpokladu naplnenia stanovených cieľov projektu,</w:t>
            </w:r>
          </w:p>
          <w:p w14:paraId="788E129A" w14:textId="77777777" w:rsidR="00714326" w:rsidRPr="00B62219" w:rsidRDefault="00714326" w:rsidP="00714326">
            <w:pPr>
              <w:pStyle w:val="Bezriadkovania"/>
            </w:pPr>
            <w:r w:rsidRPr="00B62219">
              <w:t>nevyhnutné na realizáciu aktivít projektu</w:t>
            </w:r>
          </w:p>
          <w:p w14:paraId="7D6CA736" w14:textId="77777777" w:rsidR="00714326" w:rsidRPr="00B62219" w:rsidRDefault="00714326" w:rsidP="00714326">
            <w:pPr>
              <w:pStyle w:val="Bezriadkovania"/>
            </w:pPr>
          </w:p>
          <w:p w14:paraId="529B1E63" w14:textId="4C57B9D4" w:rsidR="00714326" w:rsidRPr="00334C9E" w:rsidRDefault="00714326" w:rsidP="00714326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2219">
              <w:t xml:space="preserve">V prípade identifikácie výdavkov, ktoré nespĺňajú uvedené kritériá hodnotiteľ tieto výdavky </w:t>
            </w:r>
            <w:r w:rsidRPr="00B62219">
              <w:lastRenderedPageBreak/>
              <w:t>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C80D38E" w:rsidR="00714326" w:rsidRPr="00334C9E" w:rsidRDefault="00714326" w:rsidP="0071432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2219"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5540CABF" w:rsidR="00714326" w:rsidRPr="00334C9E" w:rsidRDefault="00714326" w:rsidP="0071432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221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31AEEB43" w:rsidR="00714326" w:rsidRPr="00334C9E" w:rsidRDefault="00714326" w:rsidP="00714326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B62219">
              <w:t>70% a viac finančnej hodnoty žiadateľom definovaných celkových oprávnených výdavkov projektu je možné považovať za oprávnené.</w:t>
            </w:r>
          </w:p>
        </w:tc>
      </w:tr>
      <w:tr w:rsidR="00714326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714326" w:rsidRPr="00334C9E" w:rsidRDefault="00714326" w:rsidP="0071432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714326" w:rsidRPr="00334C9E" w:rsidRDefault="00714326" w:rsidP="00714326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714326" w:rsidRPr="00334C9E" w:rsidRDefault="00714326" w:rsidP="00714326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714326" w:rsidRPr="00334C9E" w:rsidRDefault="00714326" w:rsidP="0071432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1E843612" w:rsidR="00714326" w:rsidRPr="00334C9E" w:rsidRDefault="00714326" w:rsidP="00714326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221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511B0404" w:rsidR="00714326" w:rsidRPr="00334C9E" w:rsidRDefault="00714326" w:rsidP="00714326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B62219">
              <w:t>Menej ako 70% finančnej hodnoty žiadateľom definovaných celkových oprávnených výdavkov projektu nie je možné považovať za oprávnené.</w:t>
            </w:r>
          </w:p>
        </w:tc>
      </w:tr>
      <w:tr w:rsidR="00366287" w:rsidRPr="00334C9E" w14:paraId="0AC16C00" w14:textId="77777777" w:rsidTr="008A04DC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12943" w14:textId="69244C9E" w:rsidR="00366287" w:rsidRPr="00334C9E" w:rsidRDefault="004975C2" w:rsidP="0036628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8D34B" w14:textId="7B6CE4DD" w:rsidR="00366287" w:rsidRPr="00334C9E" w:rsidRDefault="00366287" w:rsidP="00366287">
            <w:pPr>
              <w:rPr>
                <w:rFonts w:cs="Arial"/>
                <w:color w:val="000000" w:themeColor="text1"/>
                <w:highlight w:val="yellow"/>
              </w:rPr>
            </w:pPr>
            <w:r w:rsidRPr="00B62219"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4EE5E" w14:textId="77777777" w:rsidR="00366287" w:rsidRPr="00B62219" w:rsidRDefault="00366287" w:rsidP="00366287">
            <w:pPr>
              <w:pStyle w:val="Bezriadkovania"/>
            </w:pPr>
            <w:r w:rsidRPr="00B62219">
              <w:t xml:space="preserve">Posudzuje sa, či navrhnuté výdavky projektu spĺňajú podmienku hospodárnosti a efektívnosti, t.j. či zodpovedajú obvyklým cenám v danom mieste a čase. </w:t>
            </w:r>
          </w:p>
          <w:p w14:paraId="3B895E32" w14:textId="77777777" w:rsidR="00366287" w:rsidRPr="00B62219" w:rsidRDefault="00366287" w:rsidP="00366287">
            <w:pPr>
              <w:pStyle w:val="Bezriadkovania"/>
            </w:pPr>
            <w:r w:rsidRPr="00B62219"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FEF7A09" w14:textId="77777777" w:rsidR="00366287" w:rsidRPr="00B62219" w:rsidRDefault="00366287" w:rsidP="00366287">
            <w:pPr>
              <w:pStyle w:val="Bezriadkovania"/>
            </w:pPr>
          </w:p>
          <w:p w14:paraId="033ECA14" w14:textId="412964E4" w:rsidR="00366287" w:rsidRPr="00334C9E" w:rsidRDefault="00366287" w:rsidP="0036628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2219"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DB0EF9" w14:textId="6C104C74" w:rsidR="00366287" w:rsidRPr="00334C9E" w:rsidRDefault="00366287" w:rsidP="0036628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2219"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38A7" w14:textId="4851DEDF" w:rsidR="00366287" w:rsidRPr="00334C9E" w:rsidRDefault="00366287" w:rsidP="0036628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221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597A" w14:textId="07DFFE09" w:rsidR="00366287" w:rsidRPr="00334C9E" w:rsidRDefault="00366287" w:rsidP="0036628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2219"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366287" w:rsidRPr="00334C9E" w14:paraId="2E974873" w14:textId="77777777" w:rsidTr="008A04DC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01A4" w14:textId="77777777" w:rsidR="00366287" w:rsidRPr="00334C9E" w:rsidRDefault="00366287" w:rsidP="0036628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E1F2" w14:textId="77777777" w:rsidR="00366287" w:rsidRPr="00334C9E" w:rsidRDefault="00366287" w:rsidP="0036628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D3EE" w14:textId="77777777" w:rsidR="00366287" w:rsidRPr="00334C9E" w:rsidRDefault="00366287" w:rsidP="0036628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5B8D" w14:textId="77777777" w:rsidR="00366287" w:rsidRPr="00334C9E" w:rsidRDefault="00366287" w:rsidP="0036628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276F" w14:textId="37215DC3" w:rsidR="00366287" w:rsidRPr="00334C9E" w:rsidRDefault="00366287" w:rsidP="0036628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221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A6DE" w14:textId="1616C80D" w:rsidR="00366287" w:rsidRPr="00334C9E" w:rsidRDefault="00366287" w:rsidP="0036628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2219"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F27459" w:rsidRPr="00334C9E" w14:paraId="2DFBE57C" w14:textId="77777777" w:rsidTr="008F260F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B7461" w14:textId="337AEB1B" w:rsidR="00F27459" w:rsidRPr="00334C9E" w:rsidRDefault="004975C2" w:rsidP="00F2745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975C2">
              <w:rPr>
                <w:color w:val="000000" w:themeColor="text1"/>
              </w:rPr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EEC25" w14:textId="77777777" w:rsidR="00F27459" w:rsidRPr="00B62219" w:rsidRDefault="00F27459" w:rsidP="00F27459">
            <w:pPr>
              <w:pStyle w:val="Bezriadkovania"/>
            </w:pPr>
            <w:r w:rsidRPr="00B62219">
              <w:t>Finančná</w:t>
            </w:r>
          </w:p>
          <w:p w14:paraId="1C05EE68" w14:textId="77777777" w:rsidR="00F27459" w:rsidRPr="00B62219" w:rsidRDefault="00F27459" w:rsidP="00F27459">
            <w:pPr>
              <w:pStyle w:val="Bezriadkovania"/>
            </w:pPr>
            <w:r w:rsidRPr="00B62219">
              <w:t>charakteristika</w:t>
            </w:r>
          </w:p>
          <w:p w14:paraId="20CC540E" w14:textId="2A97D0A4" w:rsidR="00F27459" w:rsidRPr="00334C9E" w:rsidRDefault="00F27459" w:rsidP="00F27459">
            <w:pPr>
              <w:rPr>
                <w:rFonts w:cs="Arial"/>
                <w:color w:val="000000" w:themeColor="text1"/>
                <w:highlight w:val="yellow"/>
              </w:rPr>
            </w:pPr>
            <w:r w:rsidRPr="00B62219"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BFAA6" w14:textId="77777777" w:rsidR="00F27459" w:rsidRPr="00B62219" w:rsidRDefault="00F27459" w:rsidP="00F27459">
            <w:pPr>
              <w:pStyle w:val="Bezriadkovania"/>
            </w:pPr>
            <w:r w:rsidRPr="00B62219">
              <w:t>Posudzuje sa finančná situácia/stabilita užívateľa, a to podľa vypočítaných hodnôt ukazovateľov vychádzajúc z účtovnej závierky užívateľa.</w:t>
            </w:r>
          </w:p>
          <w:p w14:paraId="3B3B6854" w14:textId="77777777" w:rsidR="00F27459" w:rsidRPr="00B62219" w:rsidRDefault="00F27459" w:rsidP="00F27459">
            <w:pPr>
              <w:pStyle w:val="Bezriadkovania"/>
            </w:pPr>
          </w:p>
          <w:p w14:paraId="711E36EE" w14:textId="77777777" w:rsidR="00F27459" w:rsidRPr="00B62219" w:rsidRDefault="00F27459" w:rsidP="00F27459">
            <w:pPr>
              <w:pStyle w:val="Bezriadkovania"/>
            </w:pPr>
            <w:r w:rsidRPr="00B62219">
              <w:t>V prípade verejného sektora sa komplexne posudzujú ukazovatele likvidity a ukazovatele zadlženosti.</w:t>
            </w:r>
          </w:p>
          <w:p w14:paraId="59C15402" w14:textId="2F2E2F30" w:rsidR="00F27459" w:rsidRPr="00334C9E" w:rsidRDefault="00F27459" w:rsidP="00F2745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2219"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0C709" w14:textId="19D51F7A" w:rsidR="00F27459" w:rsidRPr="00334C9E" w:rsidRDefault="00F27459" w:rsidP="00F2745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2219"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9D34" w14:textId="20255966" w:rsidR="00F27459" w:rsidRPr="00334C9E" w:rsidRDefault="00F27459" w:rsidP="00F2745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t>1</w:t>
            </w:r>
            <w:r w:rsidRPr="00B62219"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B42D" w14:textId="53E35BDF" w:rsidR="00F27459" w:rsidRPr="00334C9E" w:rsidRDefault="00F27459" w:rsidP="00F2745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2219">
              <w:t>Subjekt s nepriaznivou finančnou situáciou</w:t>
            </w:r>
          </w:p>
        </w:tc>
      </w:tr>
      <w:tr w:rsidR="00F27459" w:rsidRPr="00334C9E" w14:paraId="2BB37A07" w14:textId="77777777" w:rsidTr="008F260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F17C0" w14:textId="77777777" w:rsidR="00F27459" w:rsidRPr="00334C9E" w:rsidRDefault="00F27459" w:rsidP="00F2745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EF19A" w14:textId="77777777" w:rsidR="00F27459" w:rsidRPr="00334C9E" w:rsidRDefault="00F27459" w:rsidP="00F27459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7540B" w14:textId="77777777" w:rsidR="00F27459" w:rsidRPr="00334C9E" w:rsidRDefault="00F27459" w:rsidP="00F2745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0258E" w14:textId="77777777" w:rsidR="00F27459" w:rsidRPr="00334C9E" w:rsidRDefault="00F27459" w:rsidP="00F2745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8038" w14:textId="54484E3B" w:rsidR="00F27459" w:rsidRPr="00334C9E" w:rsidRDefault="00F27459" w:rsidP="00F2745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t>2</w:t>
            </w:r>
            <w:r w:rsidRPr="00B62219"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B0B3" w14:textId="74EE0D90" w:rsidR="00F27459" w:rsidRPr="00334C9E" w:rsidRDefault="00F27459" w:rsidP="00F2745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2219">
              <w:t>Subjekt s neurčitou finančnou situáciou</w:t>
            </w:r>
          </w:p>
        </w:tc>
      </w:tr>
      <w:tr w:rsidR="00F27459" w:rsidRPr="00334C9E" w14:paraId="70D10367" w14:textId="77777777" w:rsidTr="008F260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CD72" w14:textId="77777777" w:rsidR="00F27459" w:rsidRPr="00334C9E" w:rsidRDefault="00F27459" w:rsidP="00F2745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3FF1" w14:textId="77777777" w:rsidR="00F27459" w:rsidRPr="00334C9E" w:rsidRDefault="00F27459" w:rsidP="00F27459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DCDC" w14:textId="77777777" w:rsidR="00F27459" w:rsidRPr="00334C9E" w:rsidRDefault="00F27459" w:rsidP="00F2745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DBBB" w14:textId="77777777" w:rsidR="00F27459" w:rsidRPr="00334C9E" w:rsidRDefault="00F27459" w:rsidP="00F2745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7FDB" w14:textId="6B8B4F3C" w:rsidR="00F27459" w:rsidRPr="00334C9E" w:rsidRDefault="00F27459" w:rsidP="00F2745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t>3</w:t>
            </w:r>
            <w:r w:rsidRPr="00B62219">
              <w:t xml:space="preserve"> bod</w:t>
            </w:r>
            <w: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D61E" w14:textId="5A6BAFCD" w:rsidR="00F27459" w:rsidRPr="00334C9E" w:rsidRDefault="00F27459" w:rsidP="00F2745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2219">
              <w:t>Subjekt s dobrou finančnou situáciou</w:t>
            </w:r>
          </w:p>
        </w:tc>
      </w:tr>
      <w:tr w:rsidR="002440AE" w:rsidRPr="00334C9E" w14:paraId="256AA5A0" w14:textId="77777777" w:rsidTr="00FD0196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55BA7" w14:textId="11AE93F4" w:rsidR="002440AE" w:rsidRPr="00334C9E" w:rsidRDefault="004975C2" w:rsidP="002440AE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t>4.4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816FF" w14:textId="77777777" w:rsidR="002440AE" w:rsidRPr="00B62219" w:rsidRDefault="002440AE" w:rsidP="002440AE">
            <w:pPr>
              <w:pStyle w:val="Bezriadkovania"/>
            </w:pPr>
            <w:r w:rsidRPr="00B62219">
              <w:t>Finančná udržateľnosť</w:t>
            </w:r>
          </w:p>
          <w:p w14:paraId="32E9EA7D" w14:textId="2D7733B7" w:rsidR="002440AE" w:rsidRPr="00334C9E" w:rsidRDefault="002440AE" w:rsidP="002440AE">
            <w:pPr>
              <w:rPr>
                <w:rFonts w:cs="Arial"/>
                <w:color w:val="000000" w:themeColor="text1"/>
                <w:highlight w:val="yellow"/>
              </w:rPr>
            </w:pPr>
            <w:r w:rsidRPr="00B62219"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58890" w14:textId="5107CFB7" w:rsidR="002440AE" w:rsidRPr="00334C9E" w:rsidRDefault="002440AE" w:rsidP="002440AE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2219"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4DD45" w14:textId="33B89053" w:rsidR="002440AE" w:rsidRPr="00334C9E" w:rsidRDefault="002440AE" w:rsidP="002440AE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2219"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7B8E" w14:textId="4A8588C2" w:rsidR="002440AE" w:rsidRPr="00334C9E" w:rsidRDefault="002440AE" w:rsidP="002440AE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221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C81B" w14:textId="7FDC54B0" w:rsidR="002440AE" w:rsidRPr="00334C9E" w:rsidRDefault="002440AE" w:rsidP="002440AE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2219">
              <w:t>Finančná udržateľnosť je zabezpečená.</w:t>
            </w:r>
          </w:p>
        </w:tc>
      </w:tr>
      <w:tr w:rsidR="002440AE" w:rsidRPr="00334C9E" w14:paraId="61418F15" w14:textId="77777777" w:rsidTr="00FD019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F53A" w14:textId="77777777" w:rsidR="002440AE" w:rsidRPr="00334C9E" w:rsidRDefault="002440AE" w:rsidP="002440AE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8D56" w14:textId="77777777" w:rsidR="002440AE" w:rsidRPr="00334C9E" w:rsidRDefault="002440AE" w:rsidP="002440AE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D8DD" w14:textId="77777777" w:rsidR="002440AE" w:rsidRPr="00334C9E" w:rsidRDefault="002440AE" w:rsidP="002440AE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47BD" w14:textId="77777777" w:rsidR="002440AE" w:rsidRPr="00334C9E" w:rsidRDefault="002440AE" w:rsidP="002440AE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F300" w14:textId="42A9D873" w:rsidR="002440AE" w:rsidRPr="00334C9E" w:rsidRDefault="002440AE" w:rsidP="002440AE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221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42EE" w14:textId="08E19F01" w:rsidR="002440AE" w:rsidRPr="00334C9E" w:rsidRDefault="002440AE" w:rsidP="002440AE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2219">
              <w:t xml:space="preserve">Finančná udržateľnosť </w:t>
            </w:r>
            <w:r>
              <w:t xml:space="preserve">nie </w:t>
            </w:r>
            <w:r w:rsidRPr="00B62219">
              <w:t>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46FC2B7E" w:rsidR="00AD4FD2" w:rsidRDefault="00AD4FD2">
      <w:pPr>
        <w:rPr>
          <w:rFonts w:cs="Arial"/>
          <w:b/>
          <w:color w:val="000000" w:themeColor="text1"/>
        </w:rPr>
      </w:pP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1874BB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1874BB" w:rsidRPr="00334C9E" w:rsidRDefault="001874BB" w:rsidP="001874B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14A3B96B" w:rsidR="001874BB" w:rsidRPr="00334C9E" w:rsidRDefault="001874BB" w:rsidP="001874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1.1</w:t>
            </w:r>
            <w:r w:rsidRPr="00B62219">
              <w:t xml:space="preserve"> 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05EB1535" w:rsidR="001874BB" w:rsidRPr="00334C9E" w:rsidRDefault="001874BB" w:rsidP="001874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269956E4" w:rsidR="001874BB" w:rsidRPr="00334C9E" w:rsidRDefault="001874BB" w:rsidP="001874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3A72AFD" w:rsidR="001874BB" w:rsidRPr="00334C9E" w:rsidRDefault="001874BB" w:rsidP="001874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N/A</w:t>
            </w:r>
          </w:p>
        </w:tc>
      </w:tr>
      <w:tr w:rsidR="0070390F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70390F" w:rsidRPr="00334C9E" w:rsidRDefault="0070390F" w:rsidP="0070390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73E04F0A" w:rsidR="0070390F" w:rsidRPr="00334C9E" w:rsidRDefault="0070390F" w:rsidP="0070390F">
            <w:pPr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1.2 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7F4525F2" w:rsidR="0070390F" w:rsidRPr="00334C9E" w:rsidRDefault="0070390F" w:rsidP="0070390F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1ACDA3BC" w:rsidR="0070390F" w:rsidRPr="00334C9E" w:rsidRDefault="0070390F" w:rsidP="0070390F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5E0F2FA6" w:rsidR="0070390F" w:rsidRPr="00334C9E" w:rsidRDefault="0070390F" w:rsidP="0070390F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N/A</w:t>
            </w:r>
          </w:p>
        </w:tc>
      </w:tr>
      <w:tr w:rsidR="00146222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146222" w:rsidRPr="00334C9E" w:rsidRDefault="00146222" w:rsidP="0014622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74633801" w:rsidR="00146222" w:rsidRPr="00334C9E" w:rsidRDefault="00146222" w:rsidP="00146222">
            <w:pPr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lang w:eastAsia="sk-SK"/>
              </w:rPr>
              <w:t>1.3 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1D687DAB" w:rsidR="00146222" w:rsidRPr="00334C9E" w:rsidRDefault="00146222" w:rsidP="00146222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4CA9D3F9" w:rsidR="00146222" w:rsidRPr="00334C9E" w:rsidRDefault="00146222" w:rsidP="00146222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0; 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2A35E2E8" w:rsidR="00146222" w:rsidRPr="00334C9E" w:rsidRDefault="00146222" w:rsidP="00146222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146222" w:rsidRPr="00334C9E" w14:paraId="4DBBEBD5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89F198A" w14:textId="77777777" w:rsidR="00146222" w:rsidRPr="00334C9E" w:rsidRDefault="00146222" w:rsidP="0014622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BD6B" w14:textId="704EA3E3" w:rsidR="00146222" w:rsidRPr="00334C9E" w:rsidRDefault="00146222" w:rsidP="00146222">
            <w:pPr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</w:rPr>
              <w:t>1.4 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7621" w14:textId="13F231DB" w:rsidR="00146222" w:rsidRPr="00334C9E" w:rsidRDefault="00146222" w:rsidP="00146222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BC08" w14:textId="4D6F51BC" w:rsidR="00146222" w:rsidRPr="00334C9E" w:rsidRDefault="00146222" w:rsidP="00146222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7C42" w14:textId="429F7575" w:rsidR="00146222" w:rsidRPr="00334C9E" w:rsidRDefault="00146222" w:rsidP="00146222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N/A</w:t>
            </w:r>
          </w:p>
        </w:tc>
      </w:tr>
      <w:tr w:rsidR="00B00CBA" w:rsidRPr="00334C9E" w14:paraId="238F8FF8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CF4D01" w14:textId="77777777" w:rsidR="00B00CBA" w:rsidRPr="00334C9E" w:rsidRDefault="00B00CBA" w:rsidP="00B00CB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25A3" w14:textId="0880C0A5" w:rsidR="00B00CBA" w:rsidRPr="00673231" w:rsidRDefault="00B00CBA" w:rsidP="00B00CB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1.5 </w:t>
            </w:r>
            <w:r w:rsidRPr="00F653B4">
              <w:t>Kapacita podporenej školskej infraštruktúry základných škôl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A4E0" w14:textId="7628A660" w:rsidR="00B00CBA" w:rsidRPr="00673231" w:rsidRDefault="00B00CBA" w:rsidP="00B00CBA">
            <w:pPr>
              <w:jc w:val="center"/>
              <w:rPr>
                <w:rFonts w:cstheme="minorHAnsi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E3DE" w14:textId="10839A9A" w:rsidR="00B00CBA" w:rsidRPr="00673231" w:rsidRDefault="00B00CBA" w:rsidP="00B00CBA">
            <w:pPr>
              <w:jc w:val="center"/>
              <w:rPr>
                <w:rFonts w:cstheme="minorHAnsi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0; 1; 2; 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81DB" w14:textId="23CEC4D0" w:rsidR="00B00CBA" w:rsidRPr="00673231" w:rsidRDefault="00B00CBA" w:rsidP="00B00CBA">
            <w:pPr>
              <w:jc w:val="center"/>
              <w:rPr>
                <w:rFonts w:cstheme="minorHAnsi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</w:tr>
      <w:tr w:rsidR="00B00CBA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B00CBA" w:rsidRPr="00334C9E" w:rsidRDefault="00B00CBA" w:rsidP="00B00CB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6198E2C0" w:rsidR="00B00CBA" w:rsidRPr="00334C9E" w:rsidRDefault="00132913" w:rsidP="00B00CBA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Spolu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B00CBA" w:rsidRPr="00334C9E" w:rsidRDefault="00B00CBA" w:rsidP="00B00CB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B00CBA" w:rsidRPr="00334C9E" w:rsidRDefault="00B00CBA" w:rsidP="00B00CB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5F08C09" w:rsidR="00B00CBA" w:rsidRPr="00334C9E" w:rsidRDefault="00132913" w:rsidP="00B00CB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6</w:t>
            </w:r>
          </w:p>
        </w:tc>
      </w:tr>
      <w:tr w:rsidR="005335BD" w:rsidRPr="00334C9E" w14:paraId="11EE6BC1" w14:textId="77777777" w:rsidTr="00D039A7">
        <w:trPr>
          <w:trHeight w:val="1142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5335BD" w:rsidRPr="00334C9E" w:rsidRDefault="005335BD" w:rsidP="00EB771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AD629" w14:textId="388DBE99" w:rsidR="005335BD" w:rsidRPr="00334C9E" w:rsidRDefault="005335BD" w:rsidP="00EB7719">
            <w:pPr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2.1 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6BCE2" w14:textId="30D5C6C1" w:rsidR="005335BD" w:rsidRPr="00334C9E" w:rsidRDefault="005335BD" w:rsidP="00EB77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909B5" w14:textId="1436A56B" w:rsidR="005335BD" w:rsidRPr="00334C9E" w:rsidRDefault="005335BD" w:rsidP="00EB77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65C44" w14:textId="0F74C268" w:rsidR="005335BD" w:rsidRPr="00334C9E" w:rsidRDefault="005335BD" w:rsidP="00EB77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N/A</w:t>
            </w:r>
          </w:p>
        </w:tc>
      </w:tr>
      <w:tr w:rsidR="00EB7719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EB7719" w:rsidRPr="00334C9E" w:rsidRDefault="00EB7719" w:rsidP="00EB77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025312AD" w:rsidR="00EB7719" w:rsidRPr="00132913" w:rsidRDefault="00132913" w:rsidP="00EB7719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132913">
              <w:rPr>
                <w:rFonts w:asciiTheme="minorHAnsi" w:hAnsiTheme="minorHAnsi" w:cs="Arial"/>
                <w:bCs/>
                <w:color w:val="000000" w:themeColor="text1"/>
              </w:rPr>
              <w:t>Spolu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EB7719" w:rsidRPr="00334C9E" w:rsidRDefault="00EB7719" w:rsidP="00EB77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EB7719" w:rsidRPr="00334C9E" w:rsidRDefault="00EB7719" w:rsidP="00EB77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8002F0B" w:rsidR="00EB7719" w:rsidRPr="00334C9E" w:rsidRDefault="00132913" w:rsidP="00EB77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D1689B" w:rsidRPr="00334C9E" w14:paraId="39B89E35" w14:textId="77777777" w:rsidTr="00B90C5C">
        <w:trPr>
          <w:trHeight w:val="66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D1689B" w:rsidRPr="00334C9E" w:rsidRDefault="00D1689B" w:rsidP="00D1689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74D9D59F" w:rsidR="00D1689B" w:rsidRPr="00334C9E" w:rsidRDefault="00D1689B" w:rsidP="00D1689B">
            <w:pPr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3.1 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63E520BB" w:rsidR="00D1689B" w:rsidRPr="00334C9E" w:rsidRDefault="00D1689B" w:rsidP="00D1689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68259C65" w:rsidR="00D1689B" w:rsidRPr="00334C9E" w:rsidRDefault="00D1689B" w:rsidP="00D1689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0; 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05EDAF34" w:rsidR="00D1689B" w:rsidRPr="00334C9E" w:rsidRDefault="00D1689B" w:rsidP="00D1689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D1689B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D1689B" w:rsidRPr="00334C9E" w:rsidRDefault="00D1689B" w:rsidP="00D1689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345A0A3C" w:rsidR="00D1689B" w:rsidRPr="00334C9E" w:rsidRDefault="00132913" w:rsidP="00D1689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Spolu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D1689B" w:rsidRPr="00334C9E" w:rsidRDefault="00D1689B" w:rsidP="00D1689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D1689B" w:rsidRPr="00334C9E" w:rsidRDefault="00D1689B" w:rsidP="00D1689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EA5B683" w:rsidR="00D1689B" w:rsidRPr="00132913" w:rsidRDefault="00132913" w:rsidP="00D1689B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132913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4E341E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4E341E" w:rsidRPr="00334C9E" w:rsidRDefault="004E341E" w:rsidP="004E341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032BECCA" w:rsidR="004E341E" w:rsidRPr="00334C9E" w:rsidRDefault="004E341E" w:rsidP="004E341E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673231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4.1 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4727B47C" w:rsidR="004E341E" w:rsidRPr="00334C9E" w:rsidRDefault="004E341E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943CE3E" w:rsidR="004E341E" w:rsidRPr="00334C9E" w:rsidRDefault="004E341E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194BFF29" w:rsidR="004E341E" w:rsidRPr="00334C9E" w:rsidRDefault="004E341E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N/A</w:t>
            </w:r>
          </w:p>
        </w:tc>
      </w:tr>
      <w:tr w:rsidR="004E341E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4E341E" w:rsidRPr="00334C9E" w:rsidRDefault="004E341E" w:rsidP="004E341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3888B2F" w:rsidR="004E341E" w:rsidRPr="00334C9E" w:rsidRDefault="004E341E" w:rsidP="004E341E">
            <w:pPr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4.2 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85041E5" w:rsidR="004E341E" w:rsidRPr="00334C9E" w:rsidRDefault="004E341E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9FCD465" w:rsidR="004E341E" w:rsidRPr="00334C9E" w:rsidRDefault="004E341E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36CF73E" w:rsidR="004E341E" w:rsidRPr="00334C9E" w:rsidRDefault="004E341E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N/A</w:t>
            </w:r>
          </w:p>
        </w:tc>
      </w:tr>
      <w:tr w:rsidR="004E341E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4E341E" w:rsidRPr="00334C9E" w:rsidRDefault="004E341E" w:rsidP="004E341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655C31D" w:rsidR="004E341E" w:rsidRPr="00334C9E" w:rsidRDefault="004E341E" w:rsidP="004E341E">
            <w:pPr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lang w:eastAsia="sk-SK"/>
              </w:rPr>
              <w:t>4.3 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32B1536" w:rsidR="004E341E" w:rsidRPr="00334C9E" w:rsidRDefault="004E341E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5D7C568" w:rsidR="004E341E" w:rsidRPr="00334C9E" w:rsidRDefault="00FD3EB9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4E341E" w:rsidRPr="00673231">
              <w:rPr>
                <w:rFonts w:asciiTheme="minorHAnsi" w:hAnsiTheme="minorHAnsi" w:cstheme="minorHAnsi"/>
                <w:color w:val="000000" w:themeColor="text1"/>
              </w:rPr>
              <w:t xml:space="preserve">; </w:t>
            </w:r>
            <w:r w:rsidR="00EF4587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4E341E" w:rsidRPr="00673231">
              <w:rPr>
                <w:rFonts w:asciiTheme="minorHAnsi" w:hAnsiTheme="minorHAnsi" w:cstheme="minorHAnsi"/>
                <w:color w:val="000000" w:themeColor="text1"/>
              </w:rPr>
              <w:t xml:space="preserve">; </w:t>
            </w:r>
            <w:r w:rsidR="00EF4587"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00A83279" w:rsidR="004E341E" w:rsidRPr="00334C9E" w:rsidRDefault="00EF4587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</w:tr>
      <w:tr w:rsidR="004E341E" w:rsidRPr="00334C9E" w14:paraId="1D61DDAB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83AF" w14:textId="77777777" w:rsidR="004E341E" w:rsidRPr="00334C9E" w:rsidRDefault="004E341E" w:rsidP="004E341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BC65" w14:textId="46D75467" w:rsidR="004E341E" w:rsidRPr="00334C9E" w:rsidRDefault="004E341E" w:rsidP="004E341E">
            <w:pPr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eastAsia="Times New Roman" w:hAnsiTheme="minorHAnsi" w:cstheme="minorHAnsi"/>
                <w:lang w:eastAsia="sk-SK"/>
              </w:rPr>
              <w:t>4.4 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5723" w14:textId="4DCDD294" w:rsidR="004E341E" w:rsidRPr="00334C9E" w:rsidRDefault="004E341E" w:rsidP="004E341E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E1DD" w14:textId="6C144577" w:rsidR="004E341E" w:rsidRPr="00334C9E" w:rsidRDefault="004E341E" w:rsidP="004E341E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9069" w14:textId="60B9CDEE" w:rsidR="004E341E" w:rsidRPr="00334C9E" w:rsidRDefault="004E341E" w:rsidP="004E341E">
            <w:pPr>
              <w:jc w:val="center"/>
              <w:rPr>
                <w:rFonts w:cs="Arial"/>
                <w:color w:val="000000" w:themeColor="text1"/>
              </w:rPr>
            </w:pPr>
            <w:r w:rsidRPr="00673231">
              <w:rPr>
                <w:rFonts w:asciiTheme="minorHAnsi" w:hAnsiTheme="minorHAnsi" w:cstheme="minorHAnsi"/>
                <w:color w:val="000000" w:themeColor="text1"/>
              </w:rPr>
              <w:t>N/A</w:t>
            </w:r>
          </w:p>
        </w:tc>
      </w:tr>
      <w:tr w:rsidR="004E341E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4E341E" w:rsidRPr="00334C9E" w:rsidRDefault="004E341E" w:rsidP="004E341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010E93F0" w:rsidR="004E341E" w:rsidRPr="00334C9E" w:rsidRDefault="00132913" w:rsidP="004E341E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Spolu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4E341E" w:rsidRPr="00334C9E" w:rsidRDefault="004E341E" w:rsidP="004E34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4E341E" w:rsidRPr="00334C9E" w:rsidRDefault="004E341E" w:rsidP="004E341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DB25CF9" w:rsidR="004E341E" w:rsidRPr="00334C9E" w:rsidRDefault="00132913" w:rsidP="004E341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4E341E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4E341E" w:rsidRPr="00334C9E" w:rsidRDefault="004E341E" w:rsidP="004E341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4E341E" w:rsidRPr="00334C9E" w:rsidRDefault="004E341E" w:rsidP="004E341E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582691C3" w:rsidR="004E341E" w:rsidRPr="00334C9E" w:rsidRDefault="00C61E61" w:rsidP="004E341E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11</w:t>
            </w:r>
            <w:r w:rsidR="004E341E">
              <w:rPr>
                <w:rFonts w:cs="Arial"/>
                <w:b/>
                <w:color w:val="000000" w:themeColor="text1"/>
              </w:rPr>
              <w:t xml:space="preserve">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DC3D4C8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F80F66">
        <w:rPr>
          <w:rFonts w:cs="Arial"/>
          <w:b/>
          <w:color w:val="000000" w:themeColor="text1"/>
          <w:u w:val="single"/>
        </w:rPr>
        <w:t>7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24226E28" w14:textId="7EEAE284" w:rsidR="00607288" w:rsidRPr="00334C9E" w:rsidRDefault="00AD4FD2" w:rsidP="00405424">
      <w:pPr>
        <w:rPr>
          <w:rFonts w:eastAsia="Arial Unicode MS" w:cs="Arial"/>
          <w:color w:val="000000" w:themeColor="text1"/>
          <w:sz w:val="28"/>
          <w:u w:color="000000"/>
        </w:rPr>
      </w:pPr>
      <w:r>
        <w:rPr>
          <w:rFonts w:cs="Arial"/>
          <w:color w:val="000000" w:themeColor="text1"/>
        </w:rPr>
        <w:br w:type="page"/>
      </w:r>
      <w:r w:rsidR="00607288"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="00607288"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="00607288"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377B8243" w:rsidR="00607288" w:rsidRPr="00A42D69" w:rsidRDefault="00FD3EB9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405424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3E87025" w:rsidR="00607288" w:rsidRPr="00A42D69" w:rsidRDefault="00405424" w:rsidP="00C47E32">
            <w:pPr>
              <w:spacing w:before="120" w:after="120"/>
              <w:jc w:val="both"/>
            </w:pPr>
            <w:r>
              <w:t>OZ „Partnerstvo pre MAS Dolný Liptov“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24FBD7E" w:rsidR="00607288" w:rsidRPr="00A42D69" w:rsidRDefault="00FD3EB9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405424">
                  <w:rPr>
                    <w:rFonts w:cs="Arial"/>
                    <w:sz w:val="20"/>
                  </w:rPr>
                  <w:t>D1 Učebne základných škôl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  <w:bookmarkStart w:id="1" w:name="_GoBack"/>
      <w:bookmarkEnd w:id="1"/>
    </w:p>
    <w:p w14:paraId="612B798C" w14:textId="77777777" w:rsidR="003B1FA9" w:rsidRPr="009A4D4F" w:rsidRDefault="003B1FA9" w:rsidP="00A654E1">
      <w:pPr>
        <w:pStyle w:val="Odsekzoznamu"/>
        <w:ind w:left="426"/>
        <w:jc w:val="both"/>
        <w:rPr>
          <w:rFonts w:asciiTheme="minorHAnsi" w:hAnsiTheme="minorHAnsi"/>
          <w:u w:val="single"/>
        </w:rPr>
      </w:pPr>
      <w:r w:rsidRPr="009A4D4F">
        <w:rPr>
          <w:rFonts w:asciiTheme="minorHAnsi" w:hAnsiTheme="minorHAnsi"/>
          <w:u w:val="single"/>
        </w:rPr>
        <w:t>Rozlišovacie kritériá sú: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72F6F228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Hodnota Value for Money,</w:t>
      </w:r>
    </w:p>
    <w:tbl>
      <w:tblPr>
        <w:tblStyle w:val="Mriekatabuky"/>
        <w:tblW w:w="0" w:type="auto"/>
        <w:tblInd w:w="565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E12064" w:rsidRPr="00F42956" w14:paraId="15724A1B" w14:textId="77777777" w:rsidTr="00E12064">
        <w:tc>
          <w:tcPr>
            <w:tcW w:w="3498" w:type="dxa"/>
            <w:shd w:val="clear" w:color="auto" w:fill="BDD6EE" w:themeFill="accent1" w:themeFillTint="66"/>
          </w:tcPr>
          <w:p w14:paraId="03FA4DBA" w14:textId="77777777" w:rsidR="00E12064" w:rsidRPr="00F42956" w:rsidRDefault="00E12064" w:rsidP="00321C3E">
            <w:pPr>
              <w:spacing w:after="160" w:line="259" w:lineRule="auto"/>
              <w:rPr>
                <w:b/>
              </w:rPr>
            </w:pPr>
            <w:r w:rsidRPr="00F42956">
              <w:rPr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</w:tcPr>
          <w:p w14:paraId="348498B6" w14:textId="77777777" w:rsidR="00E12064" w:rsidRPr="00F42956" w:rsidRDefault="00E12064" w:rsidP="00321C3E">
            <w:pPr>
              <w:spacing w:after="160" w:line="259" w:lineRule="auto"/>
              <w:rPr>
                <w:b/>
              </w:rPr>
            </w:pPr>
            <w:r w:rsidRPr="00F42956">
              <w:rPr>
                <w:b/>
              </w:rPr>
              <w:t>Ukazovateľ na úrovni projektu</w:t>
            </w:r>
          </w:p>
        </w:tc>
        <w:tc>
          <w:tcPr>
            <w:tcW w:w="3499" w:type="dxa"/>
            <w:shd w:val="clear" w:color="auto" w:fill="BDD6EE" w:themeFill="accent1" w:themeFillTint="66"/>
          </w:tcPr>
          <w:p w14:paraId="5DE3442C" w14:textId="77777777" w:rsidR="00E12064" w:rsidRPr="00F42956" w:rsidRDefault="00E12064" w:rsidP="00321C3E">
            <w:pPr>
              <w:spacing w:after="160" w:line="259" w:lineRule="auto"/>
              <w:rPr>
                <w:b/>
              </w:rPr>
            </w:pPr>
            <w:r w:rsidRPr="00F42956">
              <w:rPr>
                <w:b/>
              </w:rPr>
              <w:t>Merná jednotka ukazovateľa</w:t>
            </w:r>
          </w:p>
        </w:tc>
        <w:tc>
          <w:tcPr>
            <w:tcW w:w="3499" w:type="dxa"/>
            <w:shd w:val="clear" w:color="auto" w:fill="BDD6EE" w:themeFill="accent1" w:themeFillTint="66"/>
          </w:tcPr>
          <w:p w14:paraId="72BB45D1" w14:textId="77777777" w:rsidR="00E12064" w:rsidRPr="00F42956" w:rsidRDefault="00E12064" w:rsidP="00321C3E">
            <w:pPr>
              <w:spacing w:after="160" w:line="259" w:lineRule="auto"/>
              <w:rPr>
                <w:b/>
              </w:rPr>
            </w:pPr>
            <w:r w:rsidRPr="00F42956">
              <w:rPr>
                <w:b/>
              </w:rPr>
              <w:t>Spôsob výpočtu</w:t>
            </w:r>
          </w:p>
        </w:tc>
      </w:tr>
      <w:tr w:rsidR="00E12064" w:rsidRPr="00F42956" w14:paraId="0BB18354" w14:textId="77777777" w:rsidTr="00E12064">
        <w:tc>
          <w:tcPr>
            <w:tcW w:w="3498" w:type="dxa"/>
            <w:vAlign w:val="center"/>
          </w:tcPr>
          <w:p w14:paraId="5C91A5EE" w14:textId="77777777" w:rsidR="00E12064" w:rsidRPr="00F42956" w:rsidRDefault="00E12064" w:rsidP="00321C3E">
            <w:pPr>
              <w:spacing w:after="160" w:line="259" w:lineRule="auto"/>
            </w:pPr>
            <w:r w:rsidRPr="006D7B4A">
              <w:t>D1. Učebne základných škôl</w:t>
            </w:r>
          </w:p>
        </w:tc>
        <w:tc>
          <w:tcPr>
            <w:tcW w:w="3498" w:type="dxa"/>
            <w:vAlign w:val="center"/>
          </w:tcPr>
          <w:p w14:paraId="5A97772C" w14:textId="77777777" w:rsidR="00E12064" w:rsidRPr="00F42956" w:rsidRDefault="00E12064" w:rsidP="00321C3E">
            <w:pPr>
              <w:spacing w:after="160" w:line="259" w:lineRule="auto"/>
            </w:pPr>
            <w:r w:rsidRPr="00D863EF">
              <w:t>D103 Kapacita podporenej školskej infraštruktúry základných škôl.</w:t>
            </w:r>
          </w:p>
        </w:tc>
        <w:tc>
          <w:tcPr>
            <w:tcW w:w="3499" w:type="dxa"/>
            <w:vAlign w:val="center"/>
          </w:tcPr>
          <w:p w14:paraId="7FC3B968" w14:textId="77777777" w:rsidR="00E12064" w:rsidRPr="00F42956" w:rsidRDefault="00E12064" w:rsidP="00321C3E">
            <w:pPr>
              <w:spacing w:after="160" w:line="259" w:lineRule="auto"/>
            </w:pPr>
            <w:r>
              <w:t xml:space="preserve">Žiak </w:t>
            </w:r>
          </w:p>
        </w:tc>
        <w:tc>
          <w:tcPr>
            <w:tcW w:w="3499" w:type="dxa"/>
            <w:vAlign w:val="center"/>
          </w:tcPr>
          <w:p w14:paraId="12ACD69A" w14:textId="77777777" w:rsidR="00E12064" w:rsidRPr="00F42956" w:rsidRDefault="00E12064" w:rsidP="00321C3E">
            <w:pPr>
              <w:spacing w:after="160" w:line="259" w:lineRule="auto"/>
            </w:pPr>
            <w:r w:rsidRPr="0042482F">
              <w:t>výška príspevku v EUR na hlavnú aktivitu projektu / počet žiak</w:t>
            </w:r>
            <w:r>
              <w:t>ov</w:t>
            </w:r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Toto rozlišovacie kritérium sa aplikuje jedine v prípadoch, ak aplikácia na základe hodnoty value for money neurčila konečné poradie žiadostí o príspevok na hranici alokácie.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6E3A081C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2FE71" w14:textId="77777777" w:rsidR="00F72F3E" w:rsidRDefault="00F72F3E" w:rsidP="006447D5">
      <w:pPr>
        <w:spacing w:after="0" w:line="240" w:lineRule="auto"/>
      </w:pPr>
      <w:r>
        <w:separator/>
      </w:r>
    </w:p>
  </w:endnote>
  <w:endnote w:type="continuationSeparator" w:id="0">
    <w:p w14:paraId="07913CED" w14:textId="77777777" w:rsidR="00F72F3E" w:rsidRDefault="00F72F3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7784D91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D3EB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BD288" w14:textId="77777777" w:rsidR="00F72F3E" w:rsidRDefault="00F72F3E" w:rsidP="006447D5">
      <w:pPr>
        <w:spacing w:after="0" w:line="240" w:lineRule="auto"/>
      </w:pPr>
      <w:r>
        <w:separator/>
      </w:r>
    </w:p>
  </w:footnote>
  <w:footnote w:type="continuationSeparator" w:id="0">
    <w:p w14:paraId="2E65332C" w14:textId="77777777" w:rsidR="00F72F3E" w:rsidRDefault="00F72F3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3477" w14:textId="3002A6B7" w:rsidR="00E5263D" w:rsidRPr="001F013A" w:rsidRDefault="00792AAA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347F1">
      <w:rPr>
        <w:noProof/>
        <w:lang w:eastAsia="sk-SK"/>
      </w:rPr>
      <w:drawing>
        <wp:inline distT="0" distB="0" distL="0" distR="0" wp14:anchorId="70C28D46" wp14:editId="72B2B71E">
          <wp:extent cx="1076325" cy="494635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214" cy="498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D046A"/>
    <w:multiLevelType w:val="hybridMultilevel"/>
    <w:tmpl w:val="1602A5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8"/>
  </w:num>
  <w:num w:numId="7">
    <w:abstractNumId w:val="24"/>
  </w:num>
  <w:num w:numId="8">
    <w:abstractNumId w:val="12"/>
  </w:num>
  <w:num w:numId="9">
    <w:abstractNumId w:val="13"/>
  </w:num>
  <w:num w:numId="10">
    <w:abstractNumId w:val="4"/>
  </w:num>
  <w:num w:numId="11">
    <w:abstractNumId w:val="17"/>
  </w:num>
  <w:num w:numId="12">
    <w:abstractNumId w:val="15"/>
  </w:num>
  <w:num w:numId="13">
    <w:abstractNumId w:val="23"/>
  </w:num>
  <w:num w:numId="14">
    <w:abstractNumId w:val="19"/>
  </w:num>
  <w:num w:numId="15">
    <w:abstractNumId w:val="14"/>
  </w:num>
  <w:num w:numId="16">
    <w:abstractNumId w:val="9"/>
  </w:num>
  <w:num w:numId="17">
    <w:abstractNumId w:val="18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1"/>
  </w:num>
  <w:num w:numId="32">
    <w:abstractNumId w:val="1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27A1B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C2A73"/>
    <w:rsid w:val="000D28B0"/>
    <w:rsid w:val="000E2F43"/>
    <w:rsid w:val="000E3512"/>
    <w:rsid w:val="000E47C9"/>
    <w:rsid w:val="000E4973"/>
    <w:rsid w:val="000F1331"/>
    <w:rsid w:val="000F4063"/>
    <w:rsid w:val="000F5E72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2913"/>
    <w:rsid w:val="001347F1"/>
    <w:rsid w:val="0013534B"/>
    <w:rsid w:val="0013600D"/>
    <w:rsid w:val="00136D67"/>
    <w:rsid w:val="00142FD9"/>
    <w:rsid w:val="00145AA8"/>
    <w:rsid w:val="00146222"/>
    <w:rsid w:val="001502C2"/>
    <w:rsid w:val="00150B3D"/>
    <w:rsid w:val="00152043"/>
    <w:rsid w:val="0015422F"/>
    <w:rsid w:val="001548DC"/>
    <w:rsid w:val="00160A59"/>
    <w:rsid w:val="00170C4D"/>
    <w:rsid w:val="001714EF"/>
    <w:rsid w:val="00171BC5"/>
    <w:rsid w:val="001769BC"/>
    <w:rsid w:val="001816FF"/>
    <w:rsid w:val="00182222"/>
    <w:rsid w:val="001834B3"/>
    <w:rsid w:val="0018641E"/>
    <w:rsid w:val="00186AB8"/>
    <w:rsid w:val="00187338"/>
    <w:rsid w:val="001874BB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40AE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66287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196C"/>
    <w:rsid w:val="003F28D3"/>
    <w:rsid w:val="003F2E32"/>
    <w:rsid w:val="003F6C8E"/>
    <w:rsid w:val="003F749D"/>
    <w:rsid w:val="00401AB4"/>
    <w:rsid w:val="00404055"/>
    <w:rsid w:val="00405424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06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975C2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341E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07236"/>
    <w:rsid w:val="0051226C"/>
    <w:rsid w:val="0051771A"/>
    <w:rsid w:val="005210F1"/>
    <w:rsid w:val="00524762"/>
    <w:rsid w:val="005268B1"/>
    <w:rsid w:val="00527195"/>
    <w:rsid w:val="005273A4"/>
    <w:rsid w:val="005335BD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3B8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87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85639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390F"/>
    <w:rsid w:val="00714326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2F1B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63BC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024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1664"/>
    <w:rsid w:val="0084248B"/>
    <w:rsid w:val="00845327"/>
    <w:rsid w:val="0084546E"/>
    <w:rsid w:val="00847FAF"/>
    <w:rsid w:val="0085134A"/>
    <w:rsid w:val="008520E6"/>
    <w:rsid w:val="00852BC8"/>
    <w:rsid w:val="008531CF"/>
    <w:rsid w:val="008544DC"/>
    <w:rsid w:val="00856918"/>
    <w:rsid w:val="00860ED1"/>
    <w:rsid w:val="00877DCB"/>
    <w:rsid w:val="0088105D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6D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455E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4D4F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48D8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0CBA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35506"/>
    <w:rsid w:val="00C44E4C"/>
    <w:rsid w:val="00C475EF"/>
    <w:rsid w:val="00C54052"/>
    <w:rsid w:val="00C57F12"/>
    <w:rsid w:val="00C61E61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689B"/>
    <w:rsid w:val="00D1737B"/>
    <w:rsid w:val="00D2210A"/>
    <w:rsid w:val="00D353AE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5085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064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448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B7719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4587"/>
    <w:rsid w:val="00EF6837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7459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2F3E"/>
    <w:rsid w:val="00F76769"/>
    <w:rsid w:val="00F80F66"/>
    <w:rsid w:val="00F93B3F"/>
    <w:rsid w:val="00F93FD7"/>
    <w:rsid w:val="00F9562D"/>
    <w:rsid w:val="00F95C64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3EB9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  <w:style w:type="paragraph" w:styleId="Bezriadkovania">
    <w:name w:val="No Spacing"/>
    <w:uiPriority w:val="1"/>
    <w:qFormat/>
    <w:rsid w:val="00D353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5A4146"/>
    <w:rsid w:val="006B3B1E"/>
    <w:rsid w:val="00AD089D"/>
    <w:rsid w:val="00B20F1E"/>
    <w:rsid w:val="00B874A2"/>
    <w:rsid w:val="00DA111F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2A918-C64F-46CF-98CC-0D311A76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2022-04-05T14:50:00Z</dcterms:modified>
</cp:coreProperties>
</file>